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BF" w:rsidRDefault="00D86D8E" w:rsidP="001D4EBF">
      <w:pPr>
        <w:spacing w:after="0" w:line="240" w:lineRule="auto"/>
        <w:rPr>
          <w:sz w:val="20"/>
          <w:szCs w:val="20"/>
        </w:rPr>
      </w:pPr>
      <w:r w:rsidRPr="00D86D8E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 </w:t>
      </w:r>
      <w:r w:rsidR="001D4EBF">
        <w:object w:dxaOrig="836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40.2pt" o:ole="">
            <v:imagedata r:id="rId5" o:title=""/>
          </v:shape>
          <o:OLEObject Type="Embed" ProgID="CorelDraw.Graphic.20" ShapeID="_x0000_i1025" DrawAspect="Content" ObjectID="_1807018178" r:id="rId6"/>
        </w:object>
      </w:r>
      <w:r w:rsidR="001D4EBF">
        <w:rPr>
          <w:sz w:val="20"/>
          <w:szCs w:val="20"/>
        </w:rPr>
        <w:t xml:space="preserve">   </w:t>
      </w:r>
    </w:p>
    <w:p w:rsidR="001D4EBF" w:rsidRDefault="001D4EBF" w:rsidP="001D4EBF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WPIS DO  REJESTU ORGANIZATORÓW TURYSTYKI </w:t>
      </w:r>
      <w:r>
        <w:rPr>
          <w:sz w:val="20"/>
          <w:szCs w:val="20"/>
        </w:rPr>
        <w:t xml:space="preserve">     </w:t>
      </w:r>
    </w:p>
    <w:p w:rsidR="001D4EBF" w:rsidRDefault="001D4EBF" w:rsidP="001D4E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63-720 Koźmin Wlkp. ul. Wiśniowa 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  <w:r>
        <w:rPr>
          <w:b/>
          <w:sz w:val="20"/>
          <w:szCs w:val="20"/>
        </w:rPr>
        <w:t>W URZĘDZIE MARSZAŁKA WIELKOPOLSKI NR 907</w:t>
      </w:r>
    </w:p>
    <w:p w:rsidR="001D4EBF" w:rsidRDefault="001D4EBF" w:rsidP="001D4E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NIP 621 123 22 94 REG. 302210896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1D4EBF" w:rsidRDefault="001D4EBF" w:rsidP="001D4E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tel. </w:t>
      </w:r>
      <w:r>
        <w:rPr>
          <w:b/>
          <w:sz w:val="20"/>
          <w:szCs w:val="20"/>
        </w:rPr>
        <w:t>501 238 815</w:t>
      </w:r>
      <w:r>
        <w:rPr>
          <w:sz w:val="20"/>
          <w:szCs w:val="20"/>
        </w:rPr>
        <w:t xml:space="preserve"> e-mail </w:t>
      </w:r>
      <w:hyperlink r:id="rId7" w:history="1">
        <w:r>
          <w:rPr>
            <w:rStyle w:val="Hipercze"/>
            <w:sz w:val="20"/>
            <w:szCs w:val="20"/>
          </w:rPr>
          <w:t>admar@kozmin.pl</w:t>
        </w:r>
      </w:hyperlink>
      <w:r>
        <w:tab/>
      </w:r>
      <w:r>
        <w:tab/>
        <w:t xml:space="preserve">             </w:t>
      </w:r>
      <w:r>
        <w:rPr>
          <w:b/>
        </w:rPr>
        <w:t>GWARANCJA UBEZPIECZENIOWA USŁUG TURYSTYCZNYCH</w:t>
      </w:r>
    </w:p>
    <w:p w:rsidR="001D4EBF" w:rsidRPr="00223EB4" w:rsidRDefault="001D4EBF" w:rsidP="001D4EBF">
      <w:pPr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0"/>
          <w:szCs w:val="20"/>
        </w:rPr>
        <w:t xml:space="preserve">      </w:t>
      </w:r>
      <w:proofErr w:type="spellStart"/>
      <w:r>
        <w:rPr>
          <w:color w:val="1F497D" w:themeColor="text2"/>
          <w:sz w:val="20"/>
          <w:szCs w:val="20"/>
        </w:rPr>
        <w:t>www</w:t>
      </w:r>
      <w:proofErr w:type="spellEnd"/>
      <w:r>
        <w:rPr>
          <w:color w:val="1F497D" w:themeColor="text2"/>
          <w:sz w:val="20"/>
          <w:szCs w:val="20"/>
        </w:rPr>
        <w:t>. admar-turystyka.kozmin.pl</w:t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  <w:t xml:space="preserve">                         </w:t>
      </w:r>
      <w:r w:rsidR="00873089">
        <w:rPr>
          <w:color w:val="1F497D" w:themeColor="text2"/>
          <w:sz w:val="20"/>
          <w:szCs w:val="20"/>
        </w:rPr>
        <w:t xml:space="preserve">     </w:t>
      </w:r>
      <w:r>
        <w:rPr>
          <w:b/>
          <w:color w:val="1F497D" w:themeColor="text2"/>
          <w:sz w:val="24"/>
          <w:szCs w:val="24"/>
        </w:rPr>
        <w:t xml:space="preserve"> SIGNAL IDUNA PTU S.A. nr M268819</w:t>
      </w:r>
    </w:p>
    <w:p w:rsidR="001D4EBF" w:rsidRPr="00223EB4" w:rsidRDefault="001D4EBF" w:rsidP="001D4EBF">
      <w:pPr>
        <w:jc w:val="center"/>
        <w:rPr>
          <w:b/>
          <w:i/>
          <w:u w:val="single"/>
        </w:rPr>
      </w:pPr>
      <w:r w:rsidRPr="00223EB4">
        <w:rPr>
          <w:b/>
          <w:i/>
          <w:u w:val="single"/>
        </w:rPr>
        <w:t>STANDARDOWY FORMULARZ INFORMACYJNY DO UMÓW O UDZIAŁ W IMPREZIE TURYSTYCZNEJ, JEŻELI NIE JEST MOŻLIWE UŻYCIE HIPERŁĄCZA</w:t>
      </w:r>
    </w:p>
    <w:p w:rsidR="00D86D8E" w:rsidRPr="00D86D8E" w:rsidRDefault="00D86D8E" w:rsidP="00BA697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Zaoferowane Państwu połączenie usług turystycznych stanowi imprezę turystyczną w rozumieniu dyrektywy (UE) 2015/2302.</w:t>
      </w:r>
    </w:p>
    <w:p w:rsidR="00D86D8E" w:rsidRPr="00D86D8E" w:rsidRDefault="00D86D8E" w:rsidP="00BA697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W związku z powyższym będą Państwu przysługiwały wszystkie prawa UE mające zastosowanie do imprez turystycznych. </w:t>
      </w:r>
      <w:proofErr w:type="spellStart"/>
      <w:r w:rsidR="004D73A5" w:rsidRPr="00BA697E">
        <w:rPr>
          <w:rFonts w:ascii="Arial" w:hAnsi="Arial" w:cs="Arial"/>
          <w:b/>
          <w:sz w:val="16"/>
          <w:szCs w:val="16"/>
        </w:rPr>
        <w:t>Admar</w:t>
      </w:r>
      <w:proofErr w:type="spellEnd"/>
      <w:r w:rsidR="004D73A5" w:rsidRPr="00BA697E">
        <w:rPr>
          <w:rFonts w:ascii="Arial" w:hAnsi="Arial" w:cs="Arial"/>
          <w:b/>
          <w:sz w:val="16"/>
          <w:szCs w:val="16"/>
        </w:rPr>
        <w:t xml:space="preserve"> – Usługi Turystyczne Maria Grzelak  </w:t>
      </w: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będzie ponosiło pełną odpowiedzialność za należytą realizację całości imprezy turystycznej.</w:t>
      </w:r>
    </w:p>
    <w:p w:rsidR="00D86D8E" w:rsidRPr="00D86D8E" w:rsidRDefault="00D86D8E" w:rsidP="00BA697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Ponadto, zgodnie z wymogami prawa</w:t>
      </w:r>
      <w:r w:rsidR="004D73A5" w:rsidRPr="00BA697E">
        <w:rPr>
          <w:b/>
          <w:sz w:val="16"/>
          <w:szCs w:val="16"/>
        </w:rPr>
        <w:t xml:space="preserve"> </w:t>
      </w:r>
      <w:proofErr w:type="spellStart"/>
      <w:r w:rsidR="004D73A5" w:rsidRPr="00BA697E">
        <w:rPr>
          <w:rFonts w:ascii="Arial" w:hAnsi="Arial" w:cs="Arial"/>
          <w:b/>
          <w:sz w:val="16"/>
          <w:szCs w:val="16"/>
        </w:rPr>
        <w:t>Admar</w:t>
      </w:r>
      <w:proofErr w:type="spellEnd"/>
      <w:r w:rsidR="004D73A5" w:rsidRPr="00BA697E">
        <w:rPr>
          <w:rFonts w:ascii="Arial" w:hAnsi="Arial" w:cs="Arial"/>
          <w:b/>
          <w:sz w:val="16"/>
          <w:szCs w:val="16"/>
        </w:rPr>
        <w:t xml:space="preserve"> – Usługi Turystyczne Maria Grzelak</w:t>
      </w:r>
      <w:r w:rsidR="004D73A5" w:rsidRPr="00BA697E">
        <w:rPr>
          <w:b/>
          <w:sz w:val="16"/>
          <w:szCs w:val="16"/>
        </w:rPr>
        <w:t xml:space="preserve">  </w:t>
      </w: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, posiada zabezpieczenie w celu zapewnienia zwrotu Państwu wpłat i, jeżeli transport jest elementem imprezy turystycznej, zapewnienia Państwa powrotu do kraju w przypadku, gdyby  </w:t>
      </w:r>
      <w:proofErr w:type="spellStart"/>
      <w:r w:rsidR="004D73A5" w:rsidRPr="00BA697E">
        <w:rPr>
          <w:rFonts w:ascii="Arial" w:hAnsi="Arial" w:cs="Arial"/>
          <w:b/>
          <w:sz w:val="16"/>
          <w:szCs w:val="16"/>
        </w:rPr>
        <w:t>Admar</w:t>
      </w:r>
      <w:proofErr w:type="spellEnd"/>
      <w:r w:rsidR="004D73A5" w:rsidRPr="00BA697E">
        <w:rPr>
          <w:rFonts w:ascii="Arial" w:hAnsi="Arial" w:cs="Arial"/>
          <w:b/>
          <w:sz w:val="16"/>
          <w:szCs w:val="16"/>
        </w:rPr>
        <w:t xml:space="preserve"> – Usługi Turystyczne Maria Grzelak</w:t>
      </w:r>
      <w:r w:rsidR="004D73A5" w:rsidRPr="00BA697E">
        <w:rPr>
          <w:b/>
          <w:sz w:val="16"/>
          <w:szCs w:val="16"/>
        </w:rPr>
        <w:t xml:space="preserve">  </w:t>
      </w: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stało się niewypłacalne.</w:t>
      </w:r>
    </w:p>
    <w:p w:rsidR="00D86D8E" w:rsidRPr="00D86D8E" w:rsidRDefault="00D86D8E" w:rsidP="00BA697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Najważniejsze prawa zgodnie z dyrektywą (UE) 2015/2302: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Przed zawarciem umowy o udział w imprezie turystycznej podróżni otrzymają wszystkie niezbędne informacje na temat imprezy turystycznej.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Zawsze co najmniej jeden przedsiębiorca ponosi odpowiedzialność za należyte wykonanie wszystkich usług turystycznych objętych umową.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Podróżni otrzymują awaryjny numer telefonu lub dane punktu kontaktowego, dzięki którym mogą skontaktować się z organizatorem turystyki lub agentem turystycznym.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Podróżni mogą przenieść imprezę turystyczną na inną osobę, powiadamiając o tym w rozsądnym terminie, z zastrzeżeniem ewentualnych dodatkowych kosztów.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Cena imprezy turystycznej może zostać podwyższona jedynie wtedy, gdy wzrosną określone koszty (na przykład koszty paliwa) i zostało to wyraźnie przewidziane w umowie; w żadnym przypadku podwyżka ceny nie może nastąpić później niż 20 dni przed rozpoczęciem imprezy turystycznej. Jeżeli podwyżka ceny przekracza 8% ceny imprezy turystycznej, podróżny może rozwiązać umowę. Jeżeli organizator turystyki zastrzega sobie prawo do podwyższenia ceny, podróżny ma prawo do obniżki ceny, jeżeli obniżyły się odpowiednie koszty.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Podróżni mogą rozwiązać umowę bez ponoszenia jakiejkolwiek opłaty za rozwiązanie i uzyskać pełen zwrot wszelkich wpłat, jeżeli jeden z istotnych elementów imprezy turystycznej, inny niż cena, zmieni się w znaczący sposób. Jeżeli przedsiębiorca </w:t>
      </w:r>
      <w:r w:rsidRPr="00D86D8E">
        <w:rPr>
          <w:rFonts w:ascii="Arial" w:eastAsia="Times New Roman" w:hAnsi="Arial" w:cs="Arial"/>
          <w:sz w:val="16"/>
          <w:szCs w:val="16"/>
          <w:lang w:eastAsia="pl-PL"/>
        </w:rPr>
        <w:t>odpowiedzialny za imprezę turystyczną odwoła ją przed jej rozpoczęciem, podróżni mają prawo do zwrotu wpłat oraz w stosownych przypadkach do rekompensaty.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W wyjątkowych okolicznościach – na przykład jeżeli w docelowym miejscu podróży występują poważne problemy związane z bezpieczeństwem, które mogą wpłynąć na imprezę turystyczną – podróżni mogą, przed rozpoczęciem imprezy turystycznej, rozwiązać umowę bez ponoszenia jakiejkolwiek opłaty za rozwiązanie.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Ponadto podróżni mogą w każdym momencie przed rozpoczęciem imprezy turystycznej rozwiązać umowę za odpowiednią i możliwą do uzasadnienia opłatą.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Jeżeli po rozpoczęciu imprezy turystycznej jej znaczące elementy nie mogą zostać zrealizowane zgodnie z umową, będą musiały zostać zaproponowane, bez dodatkowych kosztów, odpowiednie alternatywne usługi. W przypadku gdy usługi nie są świadczone zgodnie z umową, co istotnie wpływa na realizację imprezy turystycznej, a organizator turystyki nie zdoła usunąć problemu, podróżni mogą rozwiązać umowę bez opłaty za rozwiązanie.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Podróżni są również uprawnieni do otrzymania obniżki ceny lub rekompensaty za szkodę w przypadku niewykonania lub nienależytego wykonania usług turystycznych.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Organizator turystyki musi zapewnić pomoc podróżnemu, który znajdzie się w trudnej sytuacji.</w:t>
      </w:r>
    </w:p>
    <w:p w:rsidR="00D86D8E" w:rsidRPr="00D86D8E" w:rsidRDefault="00D86D8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W przypadku gdy organizator turystyki stanie się niewypłacalny, wpłaty zostaną zwrócone. Jeżeli organizator turystyki stanie się niewypłacalny po rozpoczęciu imprezy turystycznej i jeżeli impreza turystyczna obejmuje transport, zapewniony jest powrót podróżnych do kraju.</w:t>
      </w:r>
    </w:p>
    <w:p w:rsidR="00D86D8E" w:rsidRPr="00D86D8E" w:rsidRDefault="00BA697E" w:rsidP="00BA697E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BA697E">
        <w:rPr>
          <w:rFonts w:ascii="Arial" w:hAnsi="Arial" w:cs="Arial"/>
          <w:b/>
          <w:sz w:val="16"/>
          <w:szCs w:val="16"/>
        </w:rPr>
        <w:t>Admar</w:t>
      </w:r>
      <w:proofErr w:type="spellEnd"/>
      <w:r w:rsidRPr="00BA697E">
        <w:rPr>
          <w:rFonts w:ascii="Arial" w:hAnsi="Arial" w:cs="Arial"/>
          <w:b/>
          <w:sz w:val="16"/>
          <w:szCs w:val="16"/>
        </w:rPr>
        <w:t xml:space="preserve"> – Usługi Turystyczne Maria Grzelak</w:t>
      </w:r>
      <w:r w:rsidRPr="00BA697E">
        <w:rPr>
          <w:b/>
          <w:sz w:val="16"/>
          <w:szCs w:val="16"/>
        </w:rPr>
        <w:t xml:space="preserve">  </w:t>
      </w:r>
      <w:r w:rsidR="00D86D8E"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wykupiło w</w:t>
      </w:r>
      <w:r w:rsidR="00D86D8E" w:rsidRPr="00D86D8E">
        <w:rPr>
          <w:rFonts w:ascii="Arial" w:eastAsia="Times New Roman" w:hAnsi="Arial" w:cs="Arial"/>
          <w:b/>
          <w:sz w:val="16"/>
          <w:szCs w:val="16"/>
          <w:bdr w:val="none" w:sz="0" w:space="0" w:color="auto" w:frame="1"/>
          <w:lang w:eastAsia="pl-PL"/>
        </w:rPr>
        <w:t> </w:t>
      </w:r>
      <w:proofErr w:type="spellStart"/>
      <w:r w:rsidR="00D86D8E" w:rsidRPr="00D86D8E">
        <w:rPr>
          <w:rFonts w:ascii="Arial" w:eastAsia="Times New Roman" w:hAnsi="Arial" w:cs="Arial"/>
          <w:b/>
          <w:sz w:val="16"/>
          <w:szCs w:val="16"/>
          <w:bdr w:val="none" w:sz="0" w:space="0" w:color="auto" w:frame="1"/>
          <w:lang w:eastAsia="pl-PL"/>
        </w:rPr>
        <w:t>Signal</w:t>
      </w:r>
      <w:proofErr w:type="spellEnd"/>
      <w:r w:rsidR="00D86D8E" w:rsidRPr="00D86D8E">
        <w:rPr>
          <w:rFonts w:ascii="Arial" w:eastAsia="Times New Roman" w:hAnsi="Arial" w:cs="Arial"/>
          <w:b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="00D86D8E" w:rsidRPr="00D86D8E">
        <w:rPr>
          <w:rFonts w:ascii="Arial" w:eastAsia="Times New Roman" w:hAnsi="Arial" w:cs="Arial"/>
          <w:b/>
          <w:sz w:val="16"/>
          <w:szCs w:val="16"/>
          <w:bdr w:val="none" w:sz="0" w:space="0" w:color="auto" w:frame="1"/>
          <w:lang w:eastAsia="pl-PL"/>
        </w:rPr>
        <w:t>Iduna</w:t>
      </w:r>
      <w:proofErr w:type="spellEnd"/>
      <w:r w:rsidR="00D86D8E" w:rsidRPr="00D86D8E">
        <w:rPr>
          <w:rFonts w:ascii="Arial" w:eastAsia="Times New Roman" w:hAnsi="Arial" w:cs="Arial"/>
          <w:b/>
          <w:sz w:val="16"/>
          <w:szCs w:val="16"/>
          <w:bdr w:val="none" w:sz="0" w:space="0" w:color="auto" w:frame="1"/>
          <w:lang w:eastAsia="pl-PL"/>
        </w:rPr>
        <w:t xml:space="preserve"> Polska Towarzystwo Ubezpieczeń S.A. </w:t>
      </w:r>
      <w:r w:rsidR="00D86D8E" w:rsidRPr="00D86D8E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zabezpieczenie na wypadek niewypłacalności. Podróżni</w:t>
      </w:r>
      <w:r w:rsidR="00D86D8E" w:rsidRPr="00D86D8E">
        <w:rPr>
          <w:rFonts w:ascii="Arial" w:eastAsia="Times New Roman" w:hAnsi="Arial" w:cs="Arial"/>
          <w:sz w:val="16"/>
          <w:szCs w:val="16"/>
          <w:lang w:eastAsia="pl-PL"/>
        </w:rPr>
        <w:t xml:space="preserve"> mogą kontaktować się z tym podmiotem lub, w odpowiednich przypadkach, z właściwym organem tj. Urzędem Marszałkowskim Województwa </w:t>
      </w:r>
      <w:r w:rsidRPr="00BA697E">
        <w:rPr>
          <w:rFonts w:ascii="Arial" w:eastAsia="Times New Roman" w:hAnsi="Arial" w:cs="Arial"/>
          <w:sz w:val="16"/>
          <w:szCs w:val="16"/>
          <w:lang w:eastAsia="pl-PL"/>
        </w:rPr>
        <w:t>Wielkopolskiego al. Niepodległość 34, 61-714 Poznań Tel. 0-61 626-66-00 ,</w:t>
      </w:r>
      <w:r w:rsidR="00D86D8E" w:rsidRPr="00D86D8E">
        <w:rPr>
          <w:rFonts w:ascii="Arial" w:eastAsia="Times New Roman" w:hAnsi="Arial" w:cs="Arial"/>
          <w:sz w:val="16"/>
          <w:szCs w:val="16"/>
          <w:lang w:eastAsia="pl-PL"/>
        </w:rPr>
        <w:t xml:space="preserve">jeżeli z powodu niewypłacalności </w:t>
      </w:r>
      <w:proofErr w:type="spellStart"/>
      <w:r w:rsidRPr="00BA697E">
        <w:rPr>
          <w:rFonts w:ascii="Arial" w:hAnsi="Arial" w:cs="Arial"/>
          <w:b/>
          <w:sz w:val="16"/>
          <w:szCs w:val="16"/>
        </w:rPr>
        <w:t>Admar</w:t>
      </w:r>
      <w:proofErr w:type="spellEnd"/>
      <w:r w:rsidRPr="00BA697E">
        <w:rPr>
          <w:rFonts w:ascii="Arial" w:hAnsi="Arial" w:cs="Arial"/>
          <w:b/>
          <w:sz w:val="16"/>
          <w:szCs w:val="16"/>
        </w:rPr>
        <w:t xml:space="preserve"> – Usługi Turystyczne Maria Grzelak</w:t>
      </w:r>
      <w:r w:rsidRPr="00BA697E">
        <w:rPr>
          <w:b/>
          <w:sz w:val="16"/>
          <w:szCs w:val="16"/>
        </w:rPr>
        <w:t xml:space="preserve">  </w:t>
      </w:r>
      <w:r w:rsidR="00D86D8E" w:rsidRPr="00D86D8E">
        <w:rPr>
          <w:rFonts w:ascii="Arial" w:eastAsia="Times New Roman" w:hAnsi="Arial" w:cs="Arial"/>
          <w:sz w:val="16"/>
          <w:szCs w:val="16"/>
          <w:lang w:eastAsia="pl-PL"/>
        </w:rPr>
        <w:t>dojdzie do odmowy świadczenia usług.</w:t>
      </w:r>
    </w:p>
    <w:p w:rsidR="00D86D8E" w:rsidRPr="00D86D8E" w:rsidRDefault="00D86D8E" w:rsidP="00BA697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86D8E">
        <w:rPr>
          <w:rFonts w:ascii="Arial" w:eastAsia="Times New Roman" w:hAnsi="Arial" w:cs="Arial"/>
          <w:sz w:val="16"/>
          <w:szCs w:val="16"/>
          <w:lang w:eastAsia="pl-PL"/>
        </w:rPr>
        <w:t>Dyrektywa jest dostępna pod adresem: https://eur-lex.europa.eu/legal-content/PL/TXT/?uri=celex%3A32015L2302</w:t>
      </w:r>
    </w:p>
    <w:p w:rsidR="00D86D8E" w:rsidRPr="00D86D8E" w:rsidRDefault="00D86D8E" w:rsidP="00D86D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D86D8E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 </w:t>
      </w:r>
    </w:p>
    <w:p w:rsidR="00BA697E" w:rsidRDefault="00BA697E"/>
    <w:sectPr w:rsidR="00BA697E" w:rsidSect="00D86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34A5"/>
    <w:multiLevelType w:val="multilevel"/>
    <w:tmpl w:val="CE6E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3B6418"/>
    <w:multiLevelType w:val="multilevel"/>
    <w:tmpl w:val="977C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A3870"/>
    <w:multiLevelType w:val="multilevel"/>
    <w:tmpl w:val="C2D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D8E"/>
    <w:rsid w:val="001D4EBF"/>
    <w:rsid w:val="004D73A5"/>
    <w:rsid w:val="00873089"/>
    <w:rsid w:val="00BA697E"/>
    <w:rsid w:val="00D86D8E"/>
    <w:rsid w:val="00E51299"/>
    <w:rsid w:val="00FE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ar@koz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2025-04-24T12:19:00Z</dcterms:created>
  <dcterms:modified xsi:type="dcterms:W3CDTF">2025-04-24T14:43:00Z</dcterms:modified>
</cp:coreProperties>
</file>