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7A" w:rsidRDefault="00AB2B9F" w:rsidP="00AB2B9F">
      <w:pPr>
        <w:shd w:val="clear" w:color="auto" w:fill="FFFFFF"/>
        <w:spacing w:after="0" w:line="285" w:lineRule="atLeast"/>
        <w:rPr>
          <w:rFonts w:ascii="Times New Roman" w:eastAsia="Times New Roman" w:hAnsi="Times New Roman" w:cs="Times New Roman"/>
          <w:b/>
          <w:bCs/>
          <w:color w:val="5C5C5C"/>
          <w:sz w:val="36"/>
          <w:szCs w:val="36"/>
          <w:lang w:eastAsia="pl-PL"/>
        </w:rPr>
      </w:pPr>
      <w:r>
        <w:object w:dxaOrig="8360"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56.4pt" o:ole="">
            <v:imagedata r:id="rId4" o:title=""/>
          </v:shape>
          <o:OLEObject Type="Embed" ProgID="CorelDraw.Graphic.20" ShapeID="_x0000_i1025" DrawAspect="Content" ObjectID="_1807075360" r:id="rId5"/>
        </w:object>
      </w:r>
    </w:p>
    <w:p w:rsidR="00D4067A" w:rsidRDefault="00D4067A" w:rsidP="00AB2B9F">
      <w:pPr>
        <w:shd w:val="clear" w:color="auto" w:fill="FFFFFF"/>
        <w:spacing w:after="0" w:line="285" w:lineRule="atLeast"/>
        <w:rPr>
          <w:rFonts w:ascii="Times New Roman" w:eastAsia="Times New Roman" w:hAnsi="Times New Roman" w:cs="Times New Roman"/>
          <w:b/>
          <w:bCs/>
          <w:color w:val="5C5C5C"/>
          <w:sz w:val="36"/>
          <w:szCs w:val="36"/>
          <w:lang w:eastAsia="pl-PL"/>
        </w:rPr>
      </w:pPr>
    </w:p>
    <w:p w:rsidR="00D4067A" w:rsidRPr="00182253" w:rsidRDefault="00D4067A" w:rsidP="00D4067A">
      <w:pPr>
        <w:shd w:val="clear" w:color="auto" w:fill="FFFFFF"/>
        <w:spacing w:after="0" w:line="285" w:lineRule="atLeast"/>
        <w:jc w:val="center"/>
        <w:rPr>
          <w:rFonts w:ascii="Arial" w:eastAsia="Times New Roman" w:hAnsi="Arial" w:cs="Arial"/>
          <w:i/>
          <w:color w:val="5C5C5C"/>
          <w:sz w:val="36"/>
          <w:szCs w:val="36"/>
          <w:u w:val="single"/>
          <w:lang w:eastAsia="pl-PL"/>
        </w:rPr>
      </w:pPr>
      <w:r w:rsidRPr="00182253">
        <w:rPr>
          <w:rFonts w:ascii="Times New Roman" w:eastAsia="Times New Roman" w:hAnsi="Times New Roman" w:cs="Times New Roman"/>
          <w:b/>
          <w:bCs/>
          <w:i/>
          <w:color w:val="5C5C5C"/>
          <w:sz w:val="36"/>
          <w:szCs w:val="36"/>
          <w:u w:val="single"/>
          <w:lang w:eastAsia="pl-PL"/>
        </w:rPr>
        <w:t>Standardy Ochrony Małoletnich</w:t>
      </w:r>
    </w:p>
    <w:p w:rsidR="00D4067A" w:rsidRPr="00D4067A" w:rsidRDefault="00D4067A" w:rsidP="00D4067A">
      <w:pPr>
        <w:shd w:val="clear" w:color="auto" w:fill="FFFFFF"/>
        <w:spacing w:after="0" w:line="343" w:lineRule="atLeast"/>
        <w:jc w:val="center"/>
        <w:rPr>
          <w:rFonts w:ascii="Arial" w:eastAsia="Times New Roman" w:hAnsi="Arial" w:cs="Arial"/>
          <w:b/>
          <w:bCs/>
          <w:color w:val="5C5C5C"/>
          <w:sz w:val="36"/>
          <w:szCs w:val="36"/>
          <w:lang w:eastAsia="pl-PL"/>
        </w:rPr>
      </w:pPr>
      <w:bookmarkStart w:id="0" w:name="_Toc137121520"/>
      <w:bookmarkEnd w:id="0"/>
      <w:r w:rsidRPr="00D4067A">
        <w:rPr>
          <w:rFonts w:ascii="Arial" w:eastAsia="Times New Roman" w:hAnsi="Arial" w:cs="Arial"/>
          <w:b/>
          <w:bCs/>
          <w:color w:val="5C5C5C"/>
          <w:sz w:val="36"/>
          <w:szCs w:val="36"/>
          <w:lang w:eastAsia="pl-PL"/>
        </w:rPr>
        <w:t>Polityka ochrony dzieci</w:t>
      </w:r>
      <w:r w:rsidRPr="00D4067A">
        <w:rPr>
          <w:rFonts w:ascii="Arial" w:eastAsia="Times New Roman" w:hAnsi="Arial" w:cs="Arial"/>
          <w:color w:val="5C5C5C"/>
          <w:sz w:val="36"/>
          <w:szCs w:val="36"/>
          <w:lang w:eastAsia="pl-PL"/>
        </w:rPr>
        <w:t> </w:t>
      </w:r>
      <w:r w:rsidRPr="00D4067A">
        <w:rPr>
          <w:rFonts w:ascii="Arial" w:eastAsia="Times New Roman" w:hAnsi="Arial" w:cs="Arial"/>
          <w:b/>
          <w:bCs/>
          <w:color w:val="5C5C5C"/>
          <w:sz w:val="36"/>
          <w:szCs w:val="36"/>
          <w:lang w:eastAsia="pl-PL"/>
        </w:rPr>
        <w:t>przed krzywdzeniem</w:t>
      </w:r>
    </w:p>
    <w:p w:rsidR="00D4067A" w:rsidRPr="00D4067A" w:rsidRDefault="00D4067A" w:rsidP="00D4067A">
      <w:pPr>
        <w:shd w:val="clear" w:color="auto" w:fill="FFFFFF"/>
        <w:spacing w:after="0" w:line="343" w:lineRule="atLeast"/>
        <w:jc w:val="center"/>
        <w:rPr>
          <w:rFonts w:ascii="Arial" w:eastAsia="Times New Roman" w:hAnsi="Arial" w:cs="Arial"/>
          <w:b/>
          <w:bCs/>
          <w:color w:val="5C5C5C"/>
          <w:sz w:val="36"/>
          <w:szCs w:val="36"/>
          <w:lang w:eastAsia="pl-PL"/>
        </w:rPr>
      </w:pPr>
      <w:proofErr w:type="spellStart"/>
      <w:r w:rsidRPr="00D4067A">
        <w:rPr>
          <w:rFonts w:ascii="Arial" w:eastAsia="Times New Roman" w:hAnsi="Arial" w:cs="Arial"/>
          <w:b/>
          <w:bCs/>
          <w:color w:val="5C5C5C"/>
          <w:sz w:val="36"/>
          <w:szCs w:val="36"/>
          <w:lang w:eastAsia="pl-PL"/>
        </w:rPr>
        <w:t>Admar</w:t>
      </w:r>
      <w:proofErr w:type="spellEnd"/>
      <w:r w:rsidRPr="00D4067A">
        <w:rPr>
          <w:rFonts w:ascii="Arial" w:eastAsia="Times New Roman" w:hAnsi="Arial" w:cs="Arial"/>
          <w:b/>
          <w:bCs/>
          <w:color w:val="5C5C5C"/>
          <w:sz w:val="36"/>
          <w:szCs w:val="36"/>
          <w:lang w:eastAsia="pl-PL"/>
        </w:rPr>
        <w:t xml:space="preserve"> - Usługi Turystyczne</w:t>
      </w:r>
    </w:p>
    <w:p w:rsidR="00D4067A" w:rsidRPr="00D4067A" w:rsidRDefault="00D4067A" w:rsidP="00D4067A">
      <w:pPr>
        <w:shd w:val="clear" w:color="auto" w:fill="FFFFFF"/>
        <w:spacing w:after="0" w:line="343" w:lineRule="atLeast"/>
        <w:jc w:val="center"/>
        <w:rPr>
          <w:rFonts w:ascii="Arial" w:eastAsia="Times New Roman" w:hAnsi="Arial" w:cs="Arial"/>
          <w:color w:val="5C5C5C"/>
          <w:sz w:val="36"/>
          <w:szCs w:val="36"/>
          <w:lang w:eastAsia="pl-PL"/>
        </w:rPr>
      </w:pPr>
      <w:r w:rsidRPr="00D4067A">
        <w:rPr>
          <w:rFonts w:ascii="Arial" w:eastAsia="Times New Roman" w:hAnsi="Arial" w:cs="Arial"/>
          <w:b/>
          <w:bCs/>
          <w:color w:val="5C5C5C"/>
          <w:sz w:val="36"/>
          <w:szCs w:val="36"/>
          <w:lang w:eastAsia="pl-PL"/>
        </w:rPr>
        <w:t>Maria Grzelak</w:t>
      </w:r>
    </w:p>
    <w:p w:rsidR="00D4067A" w:rsidRDefault="00D4067A" w:rsidP="00D4067A">
      <w:pPr>
        <w:spacing w:after="0"/>
        <w:jc w:val="center"/>
      </w:pPr>
    </w:p>
    <w:p w:rsidR="00092873" w:rsidRPr="00AB2B9F" w:rsidRDefault="00092873" w:rsidP="0004687F">
      <w:pPr>
        <w:jc w:val="center"/>
        <w:rPr>
          <w:b/>
        </w:rPr>
      </w:pPr>
      <w:r w:rsidRPr="00AB2B9F">
        <w:rPr>
          <w:b/>
        </w:rPr>
        <w:t>§ 1.</w:t>
      </w:r>
    </w:p>
    <w:p w:rsidR="00092873" w:rsidRPr="00AB2B9F" w:rsidRDefault="00092873">
      <w:pPr>
        <w:rPr>
          <w:b/>
        </w:rPr>
      </w:pPr>
      <w:r w:rsidRPr="0004687F">
        <w:t xml:space="preserve"> </w:t>
      </w:r>
      <w:r w:rsidRPr="00AB2B9F">
        <w:rPr>
          <w:b/>
        </w:rPr>
        <w:t xml:space="preserve">Preambuła </w:t>
      </w:r>
    </w:p>
    <w:p w:rsidR="00092873" w:rsidRDefault="00092873">
      <w:r>
        <w:t>Mając na uwadze wynikający z ustawy dnia 13 maja 2016 r. o przeciwdziałaniu zagrożeniom przestępczością na tle seksualnym i ochronie małoletnich, obowiązek wprowadzenia na podmioty świadczące usługi hotelarskie oraz turystyczne, a także prowadzące inne miejsca zakwaterowania zbiorowego, standardów w zakresie niezbędnym do zapewnienia ochrony małoletnich oraz uznając istotną rolę biznesu w zapewnieniu poszanowania praw Dzieci, w szczególności prawa do ochrony ich godności i wolności od wszelkich form krzywdzenia</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przyjmuje niniejszy dokument, jako wzór standardów, zasad i procedur w przypadku podejrzenia, że Dziecku, które przebywa podczas wycieczek szkolnych, obozów letnich i obozów zimowych nie dzieje się krzywda oraz zapobiega takim zagrożeniom.</w:t>
      </w:r>
    </w:p>
    <w:p w:rsidR="00092873" w:rsidRPr="0004687F" w:rsidRDefault="00092873" w:rsidP="0004687F">
      <w:pPr>
        <w:jc w:val="center"/>
        <w:rPr>
          <w:b/>
        </w:rPr>
      </w:pPr>
      <w:r w:rsidRPr="0004687F">
        <w:rPr>
          <w:b/>
        </w:rPr>
        <w:t>§ 2.Postanowienia ogólne</w:t>
      </w:r>
    </w:p>
    <w:p w:rsidR="00092873" w:rsidRDefault="00092873" w:rsidP="00AB2B9F">
      <w:pPr>
        <w:spacing w:after="0"/>
      </w:pPr>
      <w:r>
        <w:t xml:space="preserve"> 1. </w:t>
      </w:r>
      <w:proofErr w:type="spellStart"/>
      <w:r w:rsidR="00182253" w:rsidRPr="00AB2B9F">
        <w:rPr>
          <w:b/>
        </w:rPr>
        <w:t>Admar</w:t>
      </w:r>
      <w:proofErr w:type="spellEnd"/>
      <w:r w:rsidR="00182253" w:rsidRPr="00AB2B9F">
        <w:rPr>
          <w:b/>
        </w:rPr>
        <w:t xml:space="preserve"> – Usługi Turystyczne Maria Grzelak  </w:t>
      </w:r>
      <w:r>
        <w:t xml:space="preserve">prowadzi swoją działalność operacyjną z najwyższym poszanowaniem praw człowieka, w szczególności praw Dzieci jako osób szczególnie wrażliwych na krzywdzenie. </w:t>
      </w:r>
    </w:p>
    <w:p w:rsidR="00092873" w:rsidRDefault="00092873" w:rsidP="00AB2B9F">
      <w:pPr>
        <w:spacing w:after="0"/>
      </w:pPr>
      <w:r>
        <w:t>2.</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 xml:space="preserve">uznaje swoją rolę w prowadzeniu biznesu społecznie odpowiedzialnego i promowaniu pożądanych postaw społecznych. </w:t>
      </w:r>
    </w:p>
    <w:p w:rsidR="00092873" w:rsidRDefault="00092873" w:rsidP="00AB2B9F">
      <w:pPr>
        <w:spacing w:after="0"/>
      </w:pPr>
      <w:r>
        <w:t>3.</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 xml:space="preserve">w szczególności podkreśla istotność prawnego i społecznego obowiązku zawiadamiania organów ścigania o każdym przypadku podejrzenia popełnienia przestępstwa na szkodę Dzieci i zobowiązuje się szkolić swój Personel w tym zakresie. </w:t>
      </w:r>
    </w:p>
    <w:p w:rsidR="00092873" w:rsidRDefault="00092873" w:rsidP="00AB2B9F">
      <w:pPr>
        <w:spacing w:after="0"/>
      </w:pPr>
      <w:r>
        <w:t>4</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 zobowiązuje się edukować Personel na temat okoliczności wskazujących, że Dziecko przebywające podczas imprez turystycznych może być krzywdzone oraz w zakresie sposobów szybkiego i odpowiedniego reagowania na takie sytuacje.</w:t>
      </w:r>
    </w:p>
    <w:p w:rsidR="00092873" w:rsidRPr="0004687F" w:rsidRDefault="00092873" w:rsidP="00AB2B9F">
      <w:pPr>
        <w:spacing w:after="0"/>
        <w:jc w:val="center"/>
        <w:rPr>
          <w:b/>
        </w:rPr>
      </w:pPr>
      <w:r w:rsidRPr="0004687F">
        <w:rPr>
          <w:b/>
        </w:rPr>
        <w:t>§ 3. Definicje</w:t>
      </w:r>
    </w:p>
    <w:p w:rsidR="00092873" w:rsidRDefault="00092873">
      <w:r>
        <w:t xml:space="preserve"> 1. Dziecko – każda osoba poniżej 18 roku życia; </w:t>
      </w:r>
    </w:p>
    <w:p w:rsidR="00092873" w:rsidRDefault="00092873">
      <w:r>
        <w:t xml:space="preserve">2. Krzywdzenie Dziecka – popełnienie czynu zabronionego lub czynu karalnego na szkodę Dziecka przez jakąkolwiek osobę, w tym członka Personelu lub zagrożenie dobra Dziecka, w tym jego zaniedbywanie. Na szkodę Dzieci mogą być popełnione wszystkie przestępstwa, jakie mogą być popełnione przeciwko osobom dorosłym, a dodatkowo przestępstwa, które mogą być popełnione wyłącznie przeciwko Dzieciom (np. wykorzystywanie seksualne z art. 200 kodeku karnego). Z uwagi na specyfikę obiektów turystycznych, w których łatwo można uzyskać możliwość odosobnienia, przestępstwami, do których najczęściej może dojść na ich terenie będą przestępstwa przeciwko wolności seksualnej i obyczajności, w szczególności zgwałcenie (art. 197 kodeksu karnego), seksualne wykorzystanie niepoczytalności i bezradności (art. 198 </w:t>
      </w:r>
      <w:proofErr w:type="spellStart"/>
      <w:r>
        <w:t>kk</w:t>
      </w:r>
      <w:proofErr w:type="spellEnd"/>
      <w:r>
        <w:t xml:space="preserve">), seksualne wykorzystanie zależności lub krytycznego położenia (art. 199 </w:t>
      </w:r>
      <w:proofErr w:type="spellStart"/>
      <w:r>
        <w:t>kk</w:t>
      </w:r>
      <w:proofErr w:type="spellEnd"/>
      <w:r>
        <w:t xml:space="preserve">), seksualne wykorzystanie osoby poniżej 15 roku życia (art. 200 </w:t>
      </w:r>
      <w:proofErr w:type="spellStart"/>
      <w:r>
        <w:t>kk</w:t>
      </w:r>
      <w:proofErr w:type="spellEnd"/>
      <w:r>
        <w:t xml:space="preserve">), </w:t>
      </w:r>
      <w:proofErr w:type="spellStart"/>
      <w:r>
        <w:t>grooming</w:t>
      </w:r>
      <w:proofErr w:type="spellEnd"/>
      <w:r>
        <w:t xml:space="preserve"> (uwiedzenie małoletniego za pomocą środków porozumiewania się na odległość – art. 200a </w:t>
      </w:r>
      <w:proofErr w:type="spellStart"/>
      <w:r>
        <w:t>kk</w:t>
      </w:r>
      <w:proofErr w:type="spellEnd"/>
      <w:r>
        <w:t>);</w:t>
      </w:r>
    </w:p>
    <w:p w:rsidR="00092873" w:rsidRDefault="00092873" w:rsidP="00AB2B9F">
      <w:pPr>
        <w:spacing w:after="0"/>
      </w:pPr>
      <w:r>
        <w:lastRenderedPageBreak/>
        <w:t xml:space="preserve">3. Opiekun Dziecka – osoba uprawniona do reprezentacji Dziecka, w szczególności jego rodzic lub opiekun prawny. W myśl Standardów opiekunem jest również rodzic zastępczy lub nauczyciel lub wychowawca kolonijny pełniący obowiązek opiekuna pełnoprawnego podczas imprezy turystycznej. </w:t>
      </w:r>
    </w:p>
    <w:p w:rsidR="00182253" w:rsidRDefault="00092873" w:rsidP="00AB2B9F">
      <w:pPr>
        <w:spacing w:after="0"/>
      </w:pPr>
      <w:r>
        <w:t>4. Personel – jest osoba zatrudniona w</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 lub ośrodku na podstawie umowy o pracę, umowy cywilnoprawnej, członek organizacji, a także wolontariusz i stażysta;</w:t>
      </w:r>
    </w:p>
    <w:p w:rsidR="00182253" w:rsidRDefault="00092873" w:rsidP="00AB2B9F">
      <w:pPr>
        <w:spacing w:after="0"/>
      </w:pPr>
      <w:r>
        <w:t xml:space="preserve"> 5. Firma: </w:t>
      </w:r>
      <w:proofErr w:type="spellStart"/>
      <w:r w:rsidR="00182253" w:rsidRPr="00AB2B9F">
        <w:rPr>
          <w:b/>
        </w:rPr>
        <w:t>Admar</w:t>
      </w:r>
      <w:proofErr w:type="spellEnd"/>
      <w:r w:rsidR="00182253" w:rsidRPr="00AB2B9F">
        <w:rPr>
          <w:b/>
        </w:rPr>
        <w:t xml:space="preserve"> – Usługi Turystyczne Maria Grzelak  </w:t>
      </w:r>
      <w:r>
        <w:t>reprezentowane przez Jacka Sulewskiego.</w:t>
      </w:r>
    </w:p>
    <w:p w:rsidR="00092873" w:rsidRDefault="00092873" w:rsidP="00AB2B9F">
      <w:pPr>
        <w:spacing w:after="0"/>
      </w:pPr>
      <w:r>
        <w:t xml:space="preserve"> 6. Standardy – Standardy ochrony małoletnich w.</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p>
    <w:p w:rsidR="00D16933" w:rsidRPr="0004687F" w:rsidRDefault="00092873" w:rsidP="00AB2B9F">
      <w:pPr>
        <w:spacing w:after="0"/>
        <w:jc w:val="center"/>
        <w:rPr>
          <w:b/>
        </w:rPr>
      </w:pPr>
      <w:r w:rsidRPr="0004687F">
        <w:rPr>
          <w:b/>
        </w:rPr>
        <w:t>§ 4. Zasady zapewniające bezpieczne relacje między Personelem a Dzieckiem</w:t>
      </w:r>
    </w:p>
    <w:p w:rsidR="00D16933" w:rsidRDefault="00092873" w:rsidP="00AB2B9F">
      <w:pPr>
        <w:spacing w:after="0"/>
      </w:pPr>
      <w:r>
        <w:t xml:space="preserve"> 1. Naczelną zasadą wszystkich czynności podejmowanych przez Personel jest działanie dla dobra Dziecka</w:t>
      </w:r>
      <w:r w:rsidR="00182253">
        <w:t xml:space="preserve"> </w:t>
      </w:r>
      <w:r>
        <w:t xml:space="preserve">i w jego najlepszym interesie. </w:t>
      </w:r>
    </w:p>
    <w:p w:rsidR="00D16933" w:rsidRDefault="00092873" w:rsidP="00AB2B9F">
      <w:pPr>
        <w:spacing w:after="0"/>
      </w:pPr>
      <w:r>
        <w:t xml:space="preserve">2.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w:t>
      </w:r>
    </w:p>
    <w:p w:rsidR="00D16933" w:rsidRDefault="00092873" w:rsidP="00AB2B9F">
      <w:pPr>
        <w:spacing w:after="0"/>
      </w:pPr>
      <w:r>
        <w:t>3. Personel jest zobowiązany do utrzymywania profesjonalnej relacji z Dziećmi i każdorazowego rozważenia, czy reakcja, komunikat bądź działanie wobec Dziecka są adekwatne do sytuacji, bezpieczne, uzasadnione i sprawiedliwe wobec innych Dzieci. Personel zobowiązany jest działać w sposób otwarty i przejrzysty dla innych, aby zminimalizować ryzyko błędnej interpretacji jego zachowania.</w:t>
      </w:r>
    </w:p>
    <w:p w:rsidR="00D16933" w:rsidRDefault="00092873" w:rsidP="00AB2B9F">
      <w:pPr>
        <w:spacing w:after="0"/>
      </w:pPr>
      <w:r>
        <w:t xml:space="preserve"> 4. W komunikacji z Dziećmi Personel zobowiązany jest zachowywać cierpliwość i szacunek, słuchać uważnie Dzieci i udzielać im odpowiedzi adekwatnych do ich wieku i danej sytuacji.</w:t>
      </w:r>
    </w:p>
    <w:p w:rsidR="00D16933" w:rsidRDefault="00092873" w:rsidP="00AB2B9F">
      <w:pPr>
        <w:spacing w:after="0"/>
      </w:pPr>
      <w:r>
        <w:t xml:space="preserve"> 5. Nie wolno zawstydzać, upokarzać, lekceważyć i obrażać Dziecka. Nie wolno krzyczeć na Dziecko w sytuacji innej niż wynikająca z bezpieczeństwa Dziecka lub innych Dzieci. </w:t>
      </w:r>
    </w:p>
    <w:p w:rsidR="00D16933" w:rsidRDefault="00092873" w:rsidP="00AB2B9F">
      <w:pPr>
        <w:spacing w:after="0"/>
      </w:pPr>
      <w:r>
        <w:t xml:space="preserve">6. Nie wolno ujawniać informacji wrażliwych dotyczących Dziecka wobec osób nieuprawnionych, w tym wobec innych Dzieci. Obejmuje to wizerunek Dziecka, informacje o jego/jej sytuacji rodzinnej, ekonomicznej, medycznej, opiekuńczej i prawnej. </w:t>
      </w:r>
    </w:p>
    <w:p w:rsidR="00D16933" w:rsidRDefault="00092873" w:rsidP="00AB2B9F">
      <w:pPr>
        <w:spacing w:after="0"/>
      </w:pPr>
      <w:r>
        <w:t xml:space="preserve">7. Podejmując decyzje dotyczące Dziecka, Personel zobowiązany jest poinformować je o tym i starając się brać pod uwagę jego oczekiwania. </w:t>
      </w:r>
    </w:p>
    <w:p w:rsidR="00D16933" w:rsidRDefault="00092873" w:rsidP="00AB2B9F">
      <w:pPr>
        <w:spacing w:after="0"/>
      </w:pPr>
      <w:r>
        <w:t>8. Personel zobowiązany jest szanować prawo Dziecka do prywatności. Jeśli konieczne jest odstąpienie co do zasady poufności, aby chronić Dziecko, Personel zobowiązany jest wyjaśnić mu to najszybciej jak to możliwe.</w:t>
      </w:r>
    </w:p>
    <w:p w:rsidR="00D16933" w:rsidRDefault="00092873" w:rsidP="00AB2B9F">
      <w:pPr>
        <w:spacing w:after="0"/>
      </w:pPr>
      <w:r>
        <w:t xml:space="preserve"> 9. Nie wolno zachowywać się w obecności Dziecka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rsidR="00D16933" w:rsidRDefault="00092873" w:rsidP="00AB2B9F">
      <w:pPr>
        <w:spacing w:after="0"/>
      </w:pPr>
      <w:r>
        <w:t xml:space="preserve">10. Personel zobowiązany jest do zapewnienia Dzieci, że jeśli czują się niekomfortowo w jakiejś sytuacji, wobec konkretnego zachowania czy słów, mogą o tym powiedzieć Personelowi lub kierownikowi obiektu i mogą oczekiwać odpowiedniej reakcji i/lub pomocy. </w:t>
      </w:r>
    </w:p>
    <w:p w:rsidR="00D16933" w:rsidRDefault="00D16933" w:rsidP="00AB2B9F">
      <w:pPr>
        <w:spacing w:after="0"/>
      </w:pPr>
      <w:r>
        <w:t>11</w:t>
      </w:r>
      <w:r w:rsidR="00092873">
        <w:t xml:space="preserve">. 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rsidR="00D16933" w:rsidRDefault="00D16933" w:rsidP="00AB2B9F">
      <w:pPr>
        <w:spacing w:after="0"/>
      </w:pPr>
      <w:r>
        <w:t>12</w:t>
      </w:r>
      <w:r w:rsidR="00092873">
        <w:t xml:space="preserve">. Nie wolno utrwalać wizerunku Dziecka (filmowanie, nagrywanie głosu, fotografowanie) dla potrzeb prywatnych. Dotyczy to także umożliwienia osobom trzecim utrwalenia wizerunków Dzieci bez uprzedniej zgody Opiekunów Dziecka oraz samego Dziecka. </w:t>
      </w:r>
    </w:p>
    <w:p w:rsidR="00D16933" w:rsidRDefault="00D16933" w:rsidP="00AB2B9F">
      <w:pPr>
        <w:spacing w:after="0"/>
      </w:pPr>
      <w:r>
        <w:t>13</w:t>
      </w:r>
      <w:r w:rsidR="00092873">
        <w:t>. Nie wolno proponować Dzieciom alkoholu, wyrobów tytoniowych ani nielegalnych substancji, jak również używać ich w obecności Dzieci.</w:t>
      </w:r>
    </w:p>
    <w:p w:rsidR="00D16933" w:rsidRDefault="00D16933" w:rsidP="00AB2B9F">
      <w:pPr>
        <w:spacing w:after="0"/>
      </w:pPr>
      <w:r>
        <w:t>14</w:t>
      </w:r>
      <w:r w:rsidR="00092873">
        <w:t>. Każde prze</w:t>
      </w:r>
      <w:r w:rsidR="0004687F">
        <w:t xml:space="preserve"> </w:t>
      </w:r>
      <w:proofErr w:type="spellStart"/>
      <w:r w:rsidR="00092873">
        <w:t>mocowe</w:t>
      </w:r>
      <w:proofErr w:type="spellEnd"/>
      <w:r w:rsidR="00092873">
        <w:t xml:space="preserve"> działanie wobec Dziecka jest niedopuszczalne. Nie wolno bić, szturchać, popychać ani w jakikolwiek sposób naruszać integralności fizycznej Dziecka, ani dotykać Dziecka w sposób, który może być uznany za nieprzyzwoity lub niestosowny. </w:t>
      </w:r>
    </w:p>
    <w:p w:rsidR="00D16933" w:rsidRDefault="00D16933" w:rsidP="00AB2B9F">
      <w:pPr>
        <w:spacing w:after="0"/>
      </w:pPr>
      <w:r>
        <w:t>15</w:t>
      </w:r>
      <w:r w:rsidR="00092873">
        <w:t xml:space="preserve">. Kontakt z Dziećmi powinien odbywać się wyłącznie w godzinach pracy i dotyczyć celów mieszczących się w zakresie obowiązków Personelu. Nie wolno zapraszać Dzieci do swojego miejsca zamieszkania, ani spotykać się z nimi </w:t>
      </w:r>
      <w:r w:rsidR="00092873">
        <w:lastRenderedPageBreak/>
        <w:t xml:space="preserve">poza godzinami pracy. Obejmuje to także kontakty z Dziećmi poprzez prywatne kanały komunikacji (prywatny telefon, e-mail, komunikatory, profile w mediach </w:t>
      </w:r>
      <w:proofErr w:type="spellStart"/>
      <w:r w:rsidR="0004687F">
        <w:t>społec</w:t>
      </w:r>
      <w:r w:rsidR="00092873">
        <w:t>znościowych</w:t>
      </w:r>
      <w:proofErr w:type="spellEnd"/>
      <w:r w:rsidR="00092873">
        <w:t>).</w:t>
      </w:r>
    </w:p>
    <w:p w:rsidR="00D16933" w:rsidRPr="00D16933" w:rsidRDefault="00092873" w:rsidP="00D16933">
      <w:pPr>
        <w:jc w:val="center"/>
        <w:rPr>
          <w:b/>
        </w:rPr>
      </w:pPr>
      <w:r w:rsidRPr="00D16933">
        <w:rPr>
          <w:b/>
        </w:rPr>
        <w:t>§ 5. Zasady identyfikacji Dziecka przebywającego na imprezach turystycznych organizowanych przez</w:t>
      </w:r>
      <w:r w:rsidR="00AB2B9F" w:rsidRPr="00AB2B9F">
        <w:rPr>
          <w:b/>
        </w:rPr>
        <w:t xml:space="preserve"> </w:t>
      </w:r>
      <w:proofErr w:type="spellStart"/>
      <w:r w:rsidR="00AB2B9F" w:rsidRPr="00AB2B9F">
        <w:rPr>
          <w:b/>
        </w:rPr>
        <w:t>Admar</w:t>
      </w:r>
      <w:proofErr w:type="spellEnd"/>
      <w:r w:rsidR="00AB2B9F" w:rsidRPr="00AB2B9F">
        <w:rPr>
          <w:b/>
        </w:rPr>
        <w:t xml:space="preserve"> – Usługi Turystyczne Maria Grzelak  </w:t>
      </w:r>
      <w:r w:rsidRPr="00D16933">
        <w:rPr>
          <w:b/>
        </w:rPr>
        <w:t>, i jego relacji w stosunku do osoby dorosłej, z którą przebywa .</w:t>
      </w:r>
    </w:p>
    <w:p w:rsidR="00D16933" w:rsidRDefault="00092873" w:rsidP="00AB2B9F">
      <w:pPr>
        <w:spacing w:after="0"/>
      </w:pPr>
      <w:r>
        <w:t xml:space="preserve"> 1. Przyjmując Dziecko na imprezę turystyczną zawsze kiedy jest to możliwe, należy dokonywać identyfikacji Dziecka i jego relacji z osobą dorosłą, z którą przebywa. </w:t>
      </w:r>
    </w:p>
    <w:p w:rsidR="00D16933" w:rsidRDefault="00092873" w:rsidP="00AB2B9F">
      <w:pPr>
        <w:spacing w:after="0"/>
      </w:pPr>
      <w:r>
        <w:t>2. Przeprowadzenie identyfikacji Dziecka przez Personel recepcji jest obowiązkowe w sytuacjach nietypowych i podejrzanych, wskazujących, że istni</w:t>
      </w:r>
      <w:r w:rsidR="00D16933">
        <w:t>eje ryzyko krzywdzenia Dziecka.</w:t>
      </w:r>
    </w:p>
    <w:p w:rsidR="00D16933" w:rsidRDefault="00092873" w:rsidP="00AB2B9F">
      <w:pPr>
        <w:spacing w:after="0"/>
      </w:pPr>
      <w:r>
        <w:t xml:space="preserve">3.W celu identyfikacji Dziecka i jego relacji w stosunku do osoby, z którą przebywa należy: </w:t>
      </w:r>
    </w:p>
    <w:p w:rsidR="00D16933" w:rsidRDefault="00092873" w:rsidP="00AB2B9F">
      <w:pPr>
        <w:spacing w:after="0"/>
      </w:pPr>
      <w:r>
        <w:t xml:space="preserve">1) zapytać o tożsamość Dziecka oraz o relację Dziecka w stosunku do osoby, z którą przybyło lub w nim przebywa. W tym celu można poprosić o dokument tożsamości Dziecka lub inny dokument potwierdzający, że osoba dorosła ma prawo do sprawowania opieki nad Dzieckiem. W przypadku braku dokumentu tożsamości można poprosić o podanie danych Dziecka (imię, nazwisko, adres, numer PESEL); </w:t>
      </w:r>
    </w:p>
    <w:p w:rsidR="00D16933" w:rsidRDefault="00092873" w:rsidP="00AB2B9F">
      <w:pPr>
        <w:spacing w:after="0"/>
      </w:pPr>
      <w:r>
        <w:t>2) w przypadku braku dokumentów wskazujących na pokrewieństwo Dziecka i osoby dorosłej należy zapytać o tę relację osobę dorosłą oraz Dziecko;</w:t>
      </w:r>
    </w:p>
    <w:p w:rsidR="00D16933" w:rsidRDefault="00092873" w:rsidP="00AB2B9F">
      <w:pPr>
        <w:spacing w:after="0"/>
      </w:pPr>
      <w:r>
        <w:t xml:space="preserve"> 3) jeżeli osoba dorosła nie jest Opiekunem Dziecka, należy zapytać, czy posiada dokument świadczący o zgodzie Opiekunów Dziecka na wspólny wyjazd osoby dorosłej z Dzieckiem (np. pisemne oświadczenie wyrażające zgodę co najmniej jednego z rodziców Dziecka/opiekunów prawnych. Jednak w przypadku braku porozumienia między rodzicami Dziecka należy poinformować rodziców o konieczności rozstrzygnięcia sprawy przez sąd rodzinny);</w:t>
      </w:r>
    </w:p>
    <w:p w:rsidR="00D16933" w:rsidRDefault="00092873" w:rsidP="00AB2B9F">
      <w:pPr>
        <w:spacing w:after="0"/>
      </w:pPr>
      <w:r>
        <w:t xml:space="preserve"> 4) jeżeli osoba dorosła nie posiada dokumentu zgody Opiekunów Dziecka, należy poprosić o numer telefonu wyżej wymienionych, aby zadzwonić i potwierdzić przebywanie Dziecka z obcą osobą dorosłą za wiedzą i zgodą Opiekunów Dziecka.</w:t>
      </w:r>
    </w:p>
    <w:p w:rsidR="00D16933" w:rsidRDefault="00092873" w:rsidP="00AB2B9F">
      <w:pPr>
        <w:spacing w:after="0"/>
      </w:pPr>
      <w:r>
        <w:t xml:space="preserve"> 4. W przypadku oporu ze strony osoby dorosłej co do okazania dokumentu Dziecka lub wskazania relacji należy wyjaśnić, że procedura służy zapewnieniu Dzieciom korzystającym bezpieczeństwa i obowiązek taki wynika z przepisów powszechnie obowiązującego prawa. </w:t>
      </w:r>
    </w:p>
    <w:p w:rsidR="00AB2B9F" w:rsidRDefault="00092873" w:rsidP="00AB2B9F">
      <w:pPr>
        <w:spacing w:after="0"/>
      </w:pPr>
      <w:r>
        <w:t>5. W przypadku gdy rozmowa nie rozwieje wątpliwości dotyczących podejrzenia wobec dorosłego i jego intencji skrzywdzenia Dziecka, należy dyskretnie powiadomić właściciela</w:t>
      </w:r>
      <w:r w:rsidR="00AB2B9F" w:rsidRPr="00AB2B9F">
        <w:rPr>
          <w:b/>
        </w:rPr>
        <w:t xml:space="preserve"> </w:t>
      </w:r>
      <w:proofErr w:type="spellStart"/>
      <w:r w:rsidR="00AB2B9F" w:rsidRPr="00AB2B9F">
        <w:rPr>
          <w:b/>
        </w:rPr>
        <w:t>Admar</w:t>
      </w:r>
      <w:proofErr w:type="spellEnd"/>
      <w:r w:rsidR="00AB2B9F" w:rsidRPr="00AB2B9F">
        <w:rPr>
          <w:b/>
        </w:rPr>
        <w:t xml:space="preserve"> – Usługi Turystyczne Maria Grzelak  </w:t>
      </w:r>
      <w:r w:rsidR="00AB2B9F">
        <w:t xml:space="preserve">, </w:t>
      </w:r>
    </w:p>
    <w:p w:rsidR="00D16933" w:rsidRDefault="00AB2B9F" w:rsidP="00AB2B9F">
      <w:pPr>
        <w:spacing w:after="0"/>
      </w:pPr>
      <w:r>
        <w:t>( +48 501-238-815</w:t>
      </w:r>
      <w:r w:rsidR="00092873">
        <w:t xml:space="preserve"> ) lub osobę przez niego wyznaczoną oraz pracowników ochrony (o ile są na terenie obiektu). Aby nie wzbudzać podejrzeń, można np. powołać się na konieczność skorzystania ze sprzętów na tyłach recepcji, prosząc osobę dorosłą, aby poczekała wraz z Dzieckiem w holu, restauracji lub innym miejscu.</w:t>
      </w:r>
    </w:p>
    <w:p w:rsidR="00D16933" w:rsidRDefault="00092873" w:rsidP="00AB2B9F">
      <w:pPr>
        <w:spacing w:after="0"/>
      </w:pPr>
      <w:r>
        <w:t xml:space="preserve"> 6. Od momentu kiedy pojawiły się pierwsze wątpliwości, zarówno Dziecko, jak i osoba dorosła powinni być pod stałą obserwacją Personelu i nie pozostawać sami. </w:t>
      </w:r>
    </w:p>
    <w:p w:rsidR="00D16933" w:rsidRDefault="00092873" w:rsidP="00AB2B9F">
      <w:pPr>
        <w:spacing w:after="0"/>
      </w:pPr>
      <w:r>
        <w:t>7. Właściciel</w:t>
      </w:r>
      <w:r w:rsidR="00AB2B9F" w:rsidRPr="00AB2B9F">
        <w:rPr>
          <w:b/>
        </w:rPr>
        <w:t xml:space="preserve"> </w:t>
      </w:r>
      <w:proofErr w:type="spellStart"/>
      <w:r w:rsidR="00AB2B9F" w:rsidRPr="00AB2B9F">
        <w:rPr>
          <w:b/>
        </w:rPr>
        <w:t>Admar</w:t>
      </w:r>
      <w:proofErr w:type="spellEnd"/>
      <w:r w:rsidR="00AB2B9F" w:rsidRPr="00AB2B9F">
        <w:rPr>
          <w:b/>
        </w:rPr>
        <w:t xml:space="preserve"> – Usługi Turystyczne Maria Grzelak  </w:t>
      </w:r>
      <w:r>
        <w:t xml:space="preserve">lub osoba przez niego wyznaczona podejmuje decyzję o zawiadomieniu policji lub w razie wątpliwości przejmuje rozmowę z podejrzaną osobą dorosłą w celu uzyskania dalszych wyjaśnień. </w:t>
      </w:r>
    </w:p>
    <w:p w:rsidR="00D16933" w:rsidRDefault="00092873" w:rsidP="00AB2B9F">
      <w:pPr>
        <w:spacing w:after="0"/>
      </w:pPr>
      <w:r>
        <w:t>8. W przypadku gdy rozmowa potwierdzi przekonanie o próbie lub popełnieniu przestępstwa na szkodę Dziecka, przełożony zawiadamia o tym fakcie policję. Dalej stosuje się zasady w przypadku okoliczności wskazujących na skrzywdzenie Dziecka.</w:t>
      </w:r>
    </w:p>
    <w:p w:rsidR="00D16933" w:rsidRDefault="00092873" w:rsidP="00AB2B9F">
      <w:pPr>
        <w:spacing w:after="0"/>
      </w:pPr>
      <w:r>
        <w:t xml:space="preserve"> 9. W przypadku gdy świadkami nietypowych lub podejrzanych sytuacji jest Personel innych komórek organizacyjnych, np. serwis sprzątający, obsługa pokoi, pracownicy baru i restauracji, ochrony, powinni oni o tym niezwłocznie zawiadomić właściciela </w:t>
      </w:r>
      <w:proofErr w:type="spellStart"/>
      <w:r w:rsidR="00AB2B9F" w:rsidRPr="00AB2B9F">
        <w:rPr>
          <w:b/>
        </w:rPr>
        <w:t>Admar</w:t>
      </w:r>
      <w:proofErr w:type="spellEnd"/>
      <w:r w:rsidR="00AB2B9F" w:rsidRPr="00AB2B9F">
        <w:rPr>
          <w:b/>
        </w:rPr>
        <w:t xml:space="preserve"> – Usługi Turystyczne Maria Grzelak  </w:t>
      </w:r>
      <w:r>
        <w:t>lub osobę przez niego wyznaczoną, która zadecyduje o podjęciu odpowiednich działań.</w:t>
      </w:r>
    </w:p>
    <w:p w:rsidR="00D16933" w:rsidRPr="00D16933" w:rsidRDefault="00092873" w:rsidP="00D16933">
      <w:pPr>
        <w:jc w:val="center"/>
        <w:rPr>
          <w:b/>
        </w:rPr>
      </w:pPr>
      <w:r w:rsidRPr="00D16933">
        <w:rPr>
          <w:b/>
        </w:rPr>
        <w:t>§ 6. Zasady i procedury reagowania w przypadku uzasadnionego przypuszczenia, że dobro Dziecka jest zagrożone; osoby odpowiedzialne za składanie zawiadomień o podejrzeniu popełnienia przestępstwa na szkodę Dziecka.</w:t>
      </w:r>
    </w:p>
    <w:p w:rsidR="00D16933" w:rsidRDefault="00092873" w:rsidP="00AB2B9F">
      <w:pPr>
        <w:spacing w:after="0"/>
      </w:pPr>
      <w:r>
        <w:t xml:space="preserve">1. Personel posiada wiedzę i w ramach wykonywanych obowiązków zwraca uwagę na czynniki ryzyka i symptomy krzywdzenia Dzieci. </w:t>
      </w:r>
    </w:p>
    <w:p w:rsidR="00D16933" w:rsidRDefault="00092873" w:rsidP="00AB2B9F">
      <w:pPr>
        <w:spacing w:after="0"/>
      </w:pPr>
      <w:r>
        <w:t xml:space="preserve">2. Zagrożenie bezpieczeństwa Dzieci może przybierać różne formy, z wykorzystaniem różnych sposobów kontaktu i komunikowania. </w:t>
      </w:r>
    </w:p>
    <w:p w:rsidR="00D16933" w:rsidRDefault="00092873" w:rsidP="00AB2B9F">
      <w:pPr>
        <w:spacing w:after="0"/>
      </w:pPr>
      <w:r>
        <w:lastRenderedPageBreak/>
        <w:t xml:space="preserve">3. Personel zobowiązany jest niezwłocznie informować właściciela </w:t>
      </w:r>
      <w:proofErr w:type="spellStart"/>
      <w:r w:rsidR="00182253" w:rsidRPr="00AB2B9F">
        <w:rPr>
          <w:b/>
        </w:rPr>
        <w:t>Admar</w:t>
      </w:r>
      <w:proofErr w:type="spellEnd"/>
      <w:r w:rsidR="00182253" w:rsidRPr="00AB2B9F">
        <w:rPr>
          <w:b/>
        </w:rPr>
        <w:t xml:space="preserve"> – Usługi Turystyczne Maria Grzelak  </w:t>
      </w:r>
      <w:r>
        <w:t xml:space="preserve">o każdym podejrzeniu krzywdzenia Dziecka. </w:t>
      </w:r>
    </w:p>
    <w:p w:rsidR="00D16933" w:rsidRDefault="00092873" w:rsidP="00AB2B9F">
      <w:pPr>
        <w:spacing w:after="0"/>
      </w:pPr>
      <w:r>
        <w:t>4. Interwencja prowadzona jest przez właściciela</w:t>
      </w:r>
      <w:r w:rsidR="00182253" w:rsidRPr="00182253">
        <w:rPr>
          <w:b/>
        </w:rPr>
        <w:t xml:space="preserve"> </w:t>
      </w:r>
      <w:proofErr w:type="spellStart"/>
      <w:r w:rsidR="00182253" w:rsidRPr="00AB2B9F">
        <w:rPr>
          <w:b/>
        </w:rPr>
        <w:t>Admar</w:t>
      </w:r>
      <w:proofErr w:type="spellEnd"/>
      <w:r w:rsidR="00182253" w:rsidRPr="00AB2B9F">
        <w:rPr>
          <w:b/>
        </w:rPr>
        <w:t xml:space="preserve"> – Usługi Turystyczne Maria Grzelak  </w:t>
      </w:r>
      <w:r>
        <w:t xml:space="preserve">, który może wyznaczyć na stałe do tego zadania inną osobę, chyba że wystarczające będą działania Personelu w tym zakresie. W przypadku wyznaczenia takiej osoby jej dane (imię, nazwisko, email, telefon) zostaną podane do wiadomości Personelu, Dzieci i Opiekunów Dzieci. </w:t>
      </w:r>
    </w:p>
    <w:p w:rsidR="00D16933" w:rsidRDefault="00092873" w:rsidP="00AB2B9F">
      <w:pPr>
        <w:spacing w:after="0"/>
      </w:pPr>
      <w:r>
        <w:t xml:space="preserve">5. Uzasadnione podejrzenie krzywdzenia Dziecka występuje wtedy, gdy: </w:t>
      </w:r>
    </w:p>
    <w:p w:rsidR="00D16933" w:rsidRDefault="00092873" w:rsidP="00AB2B9F">
      <w:pPr>
        <w:spacing w:after="0"/>
      </w:pPr>
      <w:r>
        <w:t xml:space="preserve">1) Dziecko ujawniło Personelowi fakt krzywdzenia, </w:t>
      </w:r>
    </w:p>
    <w:p w:rsidR="00D16933" w:rsidRDefault="00092873" w:rsidP="00AB2B9F">
      <w:pPr>
        <w:spacing w:after="0"/>
      </w:pPr>
      <w:r>
        <w:t xml:space="preserve">2) Personel zaobserwował krzywdzenie, </w:t>
      </w:r>
    </w:p>
    <w:p w:rsidR="00D16933" w:rsidRDefault="00092873" w:rsidP="00AB2B9F">
      <w:pPr>
        <w:spacing w:after="0"/>
      </w:pPr>
      <w:r>
        <w:t xml:space="preserve">3) 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 </w:t>
      </w:r>
    </w:p>
    <w:p w:rsidR="0004687F" w:rsidRDefault="00092873" w:rsidP="00AB2B9F">
      <w:pPr>
        <w:spacing w:after="0"/>
      </w:pPr>
      <w:r>
        <w:t xml:space="preserve">4) Opiekun Dziecka lub osoba trzecia zgłosi fakt krzywdzenia Dziecka. </w:t>
      </w:r>
    </w:p>
    <w:p w:rsidR="0004687F" w:rsidRDefault="00092873" w:rsidP="00AB2B9F">
      <w:pPr>
        <w:spacing w:after="0"/>
      </w:pPr>
      <w:r>
        <w:t>6. W przypadku podejrzenia krzywdzenia Dziecka przez inne Dziecko przebywające (np. na zajęciach grupowych) należy przeprowadzić rozmowę z Dzieckiem podejrzewanym o krzywdzenie (w miarę</w:t>
      </w:r>
      <w:r w:rsidR="0004687F">
        <w:t xml:space="preserve"> </w:t>
      </w:r>
      <w:r>
        <w:t>możliwości przy Opiekunie Dziecka) oraz Opiekunem Dziecka, a także oddzielnie z Dzieckiem poddawanym krzywdzeniu (w miarę możliwości przy Opiekunie Dziecka) oraz Opiekunem Dziecka. Należy zadbać o bezpieczeństwo Dziecka i odseparować je od Dziecka podejrzanego o krzywdzenie. Ponadto należy porozmawiać z innymi osobami mającymi wiedzę o zdarzeniu. W trakcie rozmów należy dążyć do</w:t>
      </w:r>
      <w:r w:rsidR="0004687F">
        <w:t xml:space="preserve"> </w:t>
      </w:r>
      <w:r>
        <w:t>ustalenia przebiegu zdarzenia. W zależności od charakteru zdarzenia Personel samodzielnie podejmuje działania wyjaśniające i naprawcze lub bezzwłocznie informuje właściciela</w:t>
      </w:r>
      <w:r w:rsidR="00AB2B9F" w:rsidRPr="00AB2B9F">
        <w:t xml:space="preserve"> </w:t>
      </w:r>
      <w:proofErr w:type="spellStart"/>
      <w:r w:rsidR="00AB2B9F" w:rsidRPr="00AB2B9F">
        <w:rPr>
          <w:b/>
        </w:rPr>
        <w:t>Admar</w:t>
      </w:r>
      <w:proofErr w:type="spellEnd"/>
      <w:r w:rsidR="00AB2B9F" w:rsidRPr="00AB2B9F">
        <w:rPr>
          <w:b/>
        </w:rPr>
        <w:t xml:space="preserve"> – Usługi Turystyczne Maria Grzelak </w:t>
      </w:r>
      <w:r w:rsidRPr="00AB2B9F">
        <w:rPr>
          <w:b/>
        </w:rPr>
        <w:t xml:space="preserve"> </w:t>
      </w:r>
      <w:r>
        <w:t>w celu przeprowadzenia interwencji.</w:t>
      </w:r>
    </w:p>
    <w:p w:rsidR="0004687F" w:rsidRDefault="00092873" w:rsidP="00AB2B9F">
      <w:pPr>
        <w:spacing w:after="0"/>
      </w:pPr>
      <w:r>
        <w:t xml:space="preserve"> 7. W razie podejrzenia, że Dziecko doświadcza ze strony innego Dziecka przemocy z uszczerbkiem na zdrowiu, wykorzystania seksualnego lub/i zagrożone jest jego życie bądź powtarzającej się przemocy fizycznej, powtarzającej się przemocy psychicznej lub powtarzających się niepokojących innych zachowaniach osoba interweniująca zobowiązana jest dodatkowo złożyć zawiadomienie o możliwości popełnienia przestępstwa lub zawiadomić najbliższy sąd rodzinny. </w:t>
      </w:r>
    </w:p>
    <w:p w:rsidR="0004687F" w:rsidRDefault="00092873" w:rsidP="00AB2B9F">
      <w:pPr>
        <w:spacing w:after="0"/>
      </w:pPr>
      <w:r>
        <w:t>8. W przypadku podejrzenia krzywdzenia Dziecka przez Opiekuna Dziecka/ osobę z którą przebywa w</w:t>
      </w:r>
      <w:r w:rsidR="0004687F">
        <w:t xml:space="preserve"> </w:t>
      </w:r>
      <w:r>
        <w:t xml:space="preserve">formie: </w:t>
      </w:r>
    </w:p>
    <w:p w:rsidR="0004687F" w:rsidRDefault="00092873" w:rsidP="00AB2B9F">
      <w:pPr>
        <w:spacing w:after="0"/>
      </w:pPr>
      <w:r>
        <w:t xml:space="preserve">1) przemocy z uszczerbkiem na zdrowiu, wykorzystania seksualnego i/lub zagrożone jest jego życie, Personel zobowiązany jest zadbać o bezpieczeństwo Dziecka i odseparować je od Opiekuna Dziecka/ osoby z którą przebywa podejrzewaną o krzywdzenie oraz zawiadomić policję pod numerem 112 lub 997; </w:t>
      </w:r>
    </w:p>
    <w:p w:rsidR="0004687F" w:rsidRDefault="00092873" w:rsidP="00AB2B9F">
      <w:pPr>
        <w:spacing w:after="0"/>
      </w:pPr>
      <w:r>
        <w:t xml:space="preserve">2) innych przestępstw, osoba interweniująca zobowiązana jest powiadomić policję lub prokuraturę składając zawiadomienie o możliwości popełnienia przestępstwa; </w:t>
      </w:r>
    </w:p>
    <w:p w:rsidR="0004687F" w:rsidRDefault="00092873" w:rsidP="00AB2B9F">
      <w:pPr>
        <w:spacing w:after="0"/>
      </w:pPr>
      <w:r>
        <w:t>3) jednorazowej innej przemocy fizycznej (np. klapsy, popychanie, szturchanie), przemocy psychicznej (np. poniżanie, dyskryminacja, ośmieszanie) lub innych niepokojących zachowań (tj. krzyk, niestosowne komentarze), Personel zobowiązany jest zadbać o bezpieczeństwo Dziecka, przeprowadzić rozmowę z Opiekuna Dziecka/ osobą z którą przebywa podejrzewaną o krzywdzenie, w przypadku powtarzającej się przemocy osoba interweniująca zobowiązana jest powiadomić właściwy ośrodek pomocy społecznej, równolegle składając do sądu rodzinnego wniosek o wgląd w sytuację rodziny.</w:t>
      </w:r>
    </w:p>
    <w:p w:rsidR="0004687F" w:rsidRDefault="00092873" w:rsidP="00AB2B9F">
      <w:pPr>
        <w:spacing w:after="0"/>
      </w:pPr>
      <w:r>
        <w:t xml:space="preserve"> 9. W przypadku powzięcia przez członka Personelu podejrzenia, że Dziecko jest krzywdzone przez osoby trzecie (w tym członka Personelu) w formie: </w:t>
      </w:r>
    </w:p>
    <w:p w:rsidR="0004687F" w:rsidRDefault="00092873" w:rsidP="00AB2B9F">
      <w:pPr>
        <w:spacing w:after="0"/>
      </w:pPr>
      <w:r>
        <w:t xml:space="preserve">1) przemocy z uszczerbkiem na zdrowiu, wykorzystania seksualnego lub/i zagrożone jest jego życie, Personel zobowiązany jest zadbać o bezpieczeństwo Dziecka i odseparować je od osoby podejrzanej o krzywdzenie oraz zawiadomić policję pod nr 112 lub 997; </w:t>
      </w:r>
    </w:p>
    <w:p w:rsidR="0004687F" w:rsidRDefault="00092873" w:rsidP="00AB2B9F">
      <w:pPr>
        <w:spacing w:after="0"/>
      </w:pPr>
      <w:r>
        <w:t xml:space="preserve">2) innych typów przestępstw, Personel zobowiązany jest zadbać o bezpieczeństwo Dziecka i odseparować je od osoby podejrzanej o krzywdzenie oraz poinformować na piśmie policję lub prokuraturę, składając zawiadomienie o możliwości popełnienia przestępstwa; </w:t>
      </w:r>
    </w:p>
    <w:p w:rsidR="0004687F" w:rsidRDefault="00092873" w:rsidP="00AB2B9F">
      <w:pPr>
        <w:spacing w:after="0"/>
      </w:pPr>
      <w:r>
        <w:t xml:space="preserve">3) jednorazowej innej przemocy fizycznej (np. klapsy, popychanie, szturchanie) lub przemocy psychicznej (np. poniżanie, dyskryminacja, ośmieszanie), Personel jest zobowiązany zadbać o bezpieczeństwo Dziecka i odseparować </w:t>
      </w:r>
      <w:r>
        <w:lastRenderedPageBreak/>
        <w:t xml:space="preserve">je od osoby podejrzanej o krzywdzenie. Osoba interweniująca zobowiązana jest zakończyć współpracę z osobą krzywdzącą Dziecko; </w:t>
      </w:r>
    </w:p>
    <w:p w:rsidR="0004687F" w:rsidRDefault="00092873" w:rsidP="00AB2B9F">
      <w:pPr>
        <w:spacing w:after="0"/>
      </w:pPr>
      <w:r>
        <w:t xml:space="preserve">4) innych niepokojących zachowań (tj. krzyk, niestosowne komentarze), Personel zobowiązany jest zadbać o bezpieczeństwo Dziecka i odseparować je od osoby podejrzanej o krzywdzenie oraz osoba interweniująca zobowiązana jest przeprowadzić rozmowę dyscyplinującą, a w przypadku braku poprawy zakończyć współpracę. </w:t>
      </w:r>
    </w:p>
    <w:p w:rsidR="0004687F" w:rsidRDefault="00092873" w:rsidP="00AB2B9F">
      <w:pPr>
        <w:spacing w:after="0"/>
      </w:pPr>
      <w:r>
        <w:t xml:space="preserve">10. W sytuacji podejrzenia krzywdzenia Dziecka należy uniemożliwić Dziecku oraz osobie podejrzewanej o krzywdzenie Dziecka oddalenie się. </w:t>
      </w:r>
    </w:p>
    <w:p w:rsidR="0004687F" w:rsidRDefault="00092873" w:rsidP="00AB2B9F">
      <w:pPr>
        <w:spacing w:after="0"/>
      </w:pPr>
      <w:r>
        <w:t xml:space="preserve">11. W uzasadnionych przypadkach można dokonać obywatelskiego zatrzymania osoby podejrzewanej. W takiej sytuacji, do czasu przybycia policji należy trzymać tę osobę pod nadzorem dwóch pracowników w osobnym pomieszczeniu z dala od widoku innych osób. </w:t>
      </w:r>
    </w:p>
    <w:p w:rsidR="0004687F" w:rsidRDefault="00092873" w:rsidP="00AB2B9F">
      <w:pPr>
        <w:spacing w:after="0"/>
      </w:pPr>
      <w:r>
        <w:t>12. W każdym przypadku należy zadbać o bezpieczeństwo Dziecka. Dziecko powinno przebywać pod</w:t>
      </w:r>
      <w:r w:rsidR="0004687F">
        <w:t xml:space="preserve"> </w:t>
      </w:r>
      <w:r>
        <w:t xml:space="preserve">opieką pracownika do czasu przyjazdu policji. </w:t>
      </w:r>
    </w:p>
    <w:p w:rsidR="0004687F" w:rsidRDefault="00092873" w:rsidP="00AB2B9F">
      <w:pPr>
        <w:spacing w:after="0"/>
      </w:pPr>
      <w:r>
        <w:t xml:space="preserve">13. 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w:t>
      </w:r>
    </w:p>
    <w:p w:rsidR="0004687F" w:rsidRDefault="00092873" w:rsidP="00AB2B9F">
      <w:pPr>
        <w:spacing w:after="0"/>
      </w:pPr>
      <w:r>
        <w:t xml:space="preserve">14. Po odbiorze Dziecka przez policję należy zabezpieczyć materiał z monitoringu oraz inne istotne dowody (np. dokumenty) dotyczące zdarzenia i na wniosek służb przekazać ich kopię listem poleconym lub osobiście prokuratorowi lub policji. </w:t>
      </w:r>
    </w:p>
    <w:p w:rsidR="0004687F" w:rsidRDefault="00092873" w:rsidP="00AB2B9F">
      <w:pPr>
        <w:spacing w:after="0"/>
      </w:pPr>
      <w:r>
        <w:t xml:space="preserve">15. Personel oraz osoba interweniująca ma obowiązek sporządzić notatkę służbową ze zdarzenia oraz podjętych działań. Notatka może mieć formę pisemną lub mailową. </w:t>
      </w:r>
    </w:p>
    <w:p w:rsidR="0004687F" w:rsidRDefault="00092873" w:rsidP="00AB2B9F">
      <w:pPr>
        <w:spacing w:after="0"/>
      </w:pPr>
      <w:r>
        <w:t xml:space="preserve">16. Po interwencji należy opisać zdarzenie w ewidencji zdarzeń zagrażających dobru Dziecka. Ewidencję zdarzeń zagrażających dobru Dziecka prowadzi osoba wyznaczona przez właściciela </w:t>
      </w:r>
      <w:proofErr w:type="spellStart"/>
      <w:r w:rsidR="00AB2B9F">
        <w:t>Admar</w:t>
      </w:r>
      <w:proofErr w:type="spellEnd"/>
      <w:r w:rsidR="00AB2B9F">
        <w:t xml:space="preserve"> – Usługi Turystyczne Maria Grzelak</w:t>
      </w:r>
    </w:p>
    <w:p w:rsidR="0004687F" w:rsidRPr="0004687F" w:rsidRDefault="00092873" w:rsidP="00AB2B9F">
      <w:pPr>
        <w:spacing w:after="0"/>
        <w:jc w:val="center"/>
        <w:rPr>
          <w:b/>
        </w:rPr>
      </w:pPr>
      <w:r w:rsidRPr="0004687F">
        <w:rPr>
          <w:b/>
        </w:rPr>
        <w:t>§ 7. Zatrudnianie osób do pracy z Dziećmi</w:t>
      </w:r>
    </w:p>
    <w:p w:rsidR="0004687F" w:rsidRDefault="00092873" w:rsidP="00AB2B9F">
      <w:pPr>
        <w:spacing w:after="0"/>
      </w:pPr>
      <w:r>
        <w:t xml:space="preserve">1. Wszystkie osoby pracujące z dziećmi muszą być dla nich bezpieczne, co oznacza m.in., że ich historia zatrudnienia powinna wskazywać, że nie skrzywdziły w przeszłości żadnego Dziecka. </w:t>
      </w:r>
    </w:p>
    <w:p w:rsidR="0004687F" w:rsidRDefault="00092873" w:rsidP="00AB2B9F">
      <w:pPr>
        <w:spacing w:after="0"/>
      </w:pPr>
      <w:r>
        <w:t>2. Personel zatrudniony przez</w:t>
      </w:r>
      <w:r w:rsidR="00AB2B9F">
        <w:t xml:space="preserve"> </w:t>
      </w:r>
      <w:proofErr w:type="spellStart"/>
      <w:r w:rsidR="00AB2B9F" w:rsidRPr="00AB2B9F">
        <w:rPr>
          <w:b/>
        </w:rPr>
        <w:t>Admar</w:t>
      </w:r>
      <w:proofErr w:type="spellEnd"/>
      <w:r w:rsidR="00AB2B9F" w:rsidRPr="00AB2B9F">
        <w:rPr>
          <w:b/>
        </w:rPr>
        <w:t xml:space="preserve"> – Usługi Turystyczne Maria Grzelak</w:t>
      </w:r>
      <w:r>
        <w:t xml:space="preserve"> do prac związanych z edukacją, wypoczynkiem i opieką nad Dziećmi należy obowiązkowo sprawdzić w Rejestrze Sprawców Przestępstw na Tle Seksualnym. Sprawdzenie osoby w Rejestrze Sprawców Przestępstw na Tle Seksualnym odbywa się poprzez wydruk wyników wyszukiwania osoby w Rejestrze Sprawców Przestępstw na Tle Seksualnym z dostępem ograniczonym, który następnie dołączany jest do akt osobowych osoby sprawdzanej. </w:t>
      </w:r>
    </w:p>
    <w:p w:rsidR="0004687F" w:rsidRDefault="00092873" w:rsidP="00AB2B9F">
      <w:pPr>
        <w:spacing w:after="0"/>
      </w:pPr>
      <w:r>
        <w:t>Sprawdzenie należy powtarzać co roku.</w:t>
      </w:r>
    </w:p>
    <w:p w:rsidR="0004687F" w:rsidRPr="0004687F" w:rsidRDefault="00092873" w:rsidP="0004687F">
      <w:pPr>
        <w:jc w:val="center"/>
        <w:rPr>
          <w:b/>
        </w:rPr>
      </w:pPr>
      <w:r w:rsidRPr="0004687F">
        <w:rPr>
          <w:b/>
        </w:rPr>
        <w:t>§ 8. Postanowienia końcowe</w:t>
      </w:r>
    </w:p>
    <w:p w:rsidR="00AB2B9F" w:rsidRDefault="00092873">
      <w:r>
        <w:t xml:space="preserve"> 1. Pol</w:t>
      </w:r>
      <w:r w:rsidR="00AB2B9F">
        <w:t>ityka wchodzi w życie z dniem 01. czerwiec</w:t>
      </w:r>
      <w:r>
        <w:t xml:space="preserve"> 2024 roku.</w:t>
      </w:r>
    </w:p>
    <w:p w:rsidR="00FE0DED" w:rsidRDefault="00092873">
      <w:r>
        <w:t xml:space="preserve"> 2. </w:t>
      </w:r>
      <w:proofErr w:type="spellStart"/>
      <w:r w:rsidR="00AB2B9F" w:rsidRPr="00AB2B9F">
        <w:rPr>
          <w:b/>
        </w:rPr>
        <w:t>Admar</w:t>
      </w:r>
      <w:proofErr w:type="spellEnd"/>
      <w:r w:rsidR="00AB2B9F" w:rsidRPr="00AB2B9F">
        <w:rPr>
          <w:b/>
        </w:rPr>
        <w:t xml:space="preserve"> – Usługi Turystyczne Maria Grzelak</w:t>
      </w:r>
      <w:r w:rsidR="00AB2B9F">
        <w:t xml:space="preserve"> </w:t>
      </w:r>
      <w:r>
        <w:t xml:space="preserve">udostępnia Standardy na swojej stronie internetowej </w:t>
      </w:r>
      <w:hyperlink r:id="rId6" w:history="1">
        <w:r w:rsidR="003F3614" w:rsidRPr="004219CD">
          <w:rPr>
            <w:rStyle w:val="Hipercze"/>
          </w:rPr>
          <w:t>WWW.admar-turystyka.kozmin.pl</w:t>
        </w:r>
      </w:hyperlink>
    </w:p>
    <w:p w:rsidR="003F3614" w:rsidRDefault="003F3614"/>
    <w:sectPr w:rsidR="003F3614" w:rsidSect="000928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92873"/>
    <w:rsid w:val="0004687F"/>
    <w:rsid w:val="00092873"/>
    <w:rsid w:val="00182253"/>
    <w:rsid w:val="003F3614"/>
    <w:rsid w:val="00AB2B9F"/>
    <w:rsid w:val="00D16933"/>
    <w:rsid w:val="00D4067A"/>
    <w:rsid w:val="00E12284"/>
    <w:rsid w:val="00FE0D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D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36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ar-turystyka.kozmin.pl"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2677</Words>
  <Characters>16062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2025-04-24T12:30:00Z</dcterms:created>
  <dcterms:modified xsi:type="dcterms:W3CDTF">2025-04-25T06:36:00Z</dcterms:modified>
</cp:coreProperties>
</file>